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EF" w:rsidRDefault="00AC40EF" w:rsidP="00AC40EF">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C40EF">
        <w:rPr>
          <w:rFonts w:ascii="Times New Roman" w:hAnsi="Times New Roman" w:cs="Times New Roman"/>
          <w:b/>
        </w:rPr>
        <w:t>Приложение№3</w:t>
      </w:r>
    </w:p>
    <w:p w:rsidR="00AC40EF" w:rsidRDefault="00AC40EF" w:rsidP="00AC40EF">
      <w:pPr>
        <w:autoSpaceDE w:val="0"/>
        <w:autoSpaceDN w:val="0"/>
        <w:adjustRightInd w:val="0"/>
        <w:spacing w:after="0" w:line="240" w:lineRule="auto"/>
        <w:rPr>
          <w:rFonts w:ascii="Times New Roman" w:hAnsi="Times New Roman" w:cs="Times New Roman"/>
          <w:b/>
        </w:rPr>
      </w:pPr>
    </w:p>
    <w:p w:rsidR="00AC40EF" w:rsidRDefault="00AC40EF" w:rsidP="00AC40EF">
      <w:pPr>
        <w:autoSpaceDE w:val="0"/>
        <w:autoSpaceDN w:val="0"/>
        <w:adjustRightInd w:val="0"/>
        <w:spacing w:after="0" w:line="240" w:lineRule="auto"/>
        <w:ind w:left="4956" w:firstLine="708"/>
        <w:rPr>
          <w:rFonts w:ascii="Times New Roman" w:hAnsi="Times New Roman" w:cs="Times New Roman"/>
          <w:b/>
        </w:rPr>
      </w:pPr>
      <w:r>
        <w:rPr>
          <w:rFonts w:ascii="Times New Roman" w:hAnsi="Times New Roman" w:cs="Times New Roman"/>
          <w:b/>
        </w:rPr>
        <w:t xml:space="preserve">к приказу директора №247/ОД  </w:t>
      </w:r>
      <w:bookmarkStart w:id="0" w:name="_GoBack"/>
      <w:bookmarkEnd w:id="0"/>
      <w:r>
        <w:rPr>
          <w:rFonts w:ascii="Times New Roman" w:hAnsi="Times New Roman" w:cs="Times New Roman"/>
          <w:b/>
        </w:rPr>
        <w:t>от 29.12.2023</w:t>
      </w:r>
    </w:p>
    <w:p w:rsidR="00AC40EF" w:rsidRDefault="00AC40EF" w:rsidP="00AC40EF">
      <w:pPr>
        <w:autoSpaceDE w:val="0"/>
        <w:autoSpaceDN w:val="0"/>
        <w:adjustRightInd w:val="0"/>
        <w:spacing w:after="0" w:line="240" w:lineRule="auto"/>
        <w:ind w:left="4956" w:firstLine="708"/>
        <w:rPr>
          <w:rFonts w:ascii="Times New Roman" w:hAnsi="Times New Roman" w:cs="Times New Roman"/>
          <w:b/>
        </w:rPr>
      </w:pPr>
    </w:p>
    <w:p w:rsidR="00AC40EF" w:rsidRPr="00AC40EF" w:rsidRDefault="00AC40EF" w:rsidP="00D217C4">
      <w:pPr>
        <w:autoSpaceDE w:val="0"/>
        <w:autoSpaceDN w:val="0"/>
        <w:adjustRightInd w:val="0"/>
        <w:spacing w:after="0" w:line="240" w:lineRule="auto"/>
        <w:ind w:left="3540" w:firstLine="708"/>
        <w:rPr>
          <w:rFonts w:ascii="Times New Roman" w:hAnsi="Times New Roman" w:cs="Times New Roman"/>
          <w:b/>
        </w:rPr>
      </w:pPr>
      <w:r>
        <w:rPr>
          <w:rFonts w:ascii="Times New Roman" w:hAnsi="Times New Roman" w:cs="Times New Roman"/>
          <w:b/>
        </w:rPr>
        <w:t xml:space="preserve">           </w:t>
      </w:r>
    </w:p>
    <w:p w:rsidR="001100D5" w:rsidRPr="005C495B" w:rsidRDefault="00AC40EF" w:rsidP="00AC40EF">
      <w:pPr>
        <w:autoSpaceDE w:val="0"/>
        <w:autoSpaceDN w:val="0"/>
        <w:adjustRightInd w:val="0"/>
        <w:spacing w:after="0" w:line="240" w:lineRule="auto"/>
        <w:ind w:left="3540" w:firstLine="708"/>
        <w:rPr>
          <w:rFonts w:ascii="Times New Roman" w:hAnsi="Times New Roman" w:cs="Times New Roman"/>
          <w:b/>
          <w:sz w:val="28"/>
          <w:szCs w:val="28"/>
        </w:rPr>
      </w:pPr>
      <w:r>
        <w:rPr>
          <w:rFonts w:ascii="Times New Roman" w:hAnsi="Times New Roman" w:cs="Times New Roman"/>
          <w:b/>
          <w:sz w:val="28"/>
          <w:szCs w:val="28"/>
        </w:rPr>
        <w:t xml:space="preserve">    </w:t>
      </w:r>
      <w:r w:rsidR="00D217C4" w:rsidRPr="005C495B">
        <w:rPr>
          <w:rFonts w:ascii="Times New Roman" w:hAnsi="Times New Roman" w:cs="Times New Roman"/>
          <w:b/>
          <w:sz w:val="28"/>
          <w:szCs w:val="28"/>
        </w:rPr>
        <w:t>КАРТА</w:t>
      </w:r>
    </w:p>
    <w:p w:rsidR="00D217C4" w:rsidRPr="00AC40EF" w:rsidRDefault="00AC40EF" w:rsidP="00D217C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217C4">
        <w:rPr>
          <w:rFonts w:ascii="Times New Roman" w:hAnsi="Times New Roman" w:cs="Times New Roman"/>
          <w:sz w:val="28"/>
          <w:szCs w:val="28"/>
        </w:rPr>
        <w:t xml:space="preserve"> </w:t>
      </w:r>
      <w:r w:rsidR="005C495B" w:rsidRPr="00AC40EF">
        <w:rPr>
          <w:rFonts w:ascii="Times New Roman" w:hAnsi="Times New Roman" w:cs="Times New Roman"/>
          <w:b/>
          <w:sz w:val="28"/>
          <w:szCs w:val="28"/>
        </w:rPr>
        <w:t>к</w:t>
      </w:r>
      <w:r w:rsidR="00D217C4" w:rsidRPr="00AC40EF">
        <w:rPr>
          <w:rFonts w:ascii="Times New Roman" w:hAnsi="Times New Roman" w:cs="Times New Roman"/>
          <w:b/>
          <w:sz w:val="28"/>
          <w:szCs w:val="28"/>
        </w:rPr>
        <w:t>оррупционных рисков  ЛОГБУ «</w:t>
      </w:r>
      <w:proofErr w:type="spellStart"/>
      <w:proofErr w:type="gramStart"/>
      <w:r w:rsidR="00D217C4" w:rsidRPr="00AC40EF">
        <w:rPr>
          <w:rFonts w:ascii="Times New Roman" w:hAnsi="Times New Roman" w:cs="Times New Roman"/>
          <w:b/>
          <w:sz w:val="28"/>
          <w:szCs w:val="28"/>
        </w:rPr>
        <w:t>Волховский</w:t>
      </w:r>
      <w:proofErr w:type="spellEnd"/>
      <w:proofErr w:type="gramEnd"/>
      <w:r w:rsidR="00D217C4" w:rsidRPr="00AC40EF">
        <w:rPr>
          <w:rFonts w:ascii="Times New Roman" w:hAnsi="Times New Roman" w:cs="Times New Roman"/>
          <w:b/>
          <w:sz w:val="28"/>
          <w:szCs w:val="28"/>
        </w:rPr>
        <w:t xml:space="preserve"> ПНИ»</w:t>
      </w:r>
    </w:p>
    <w:p w:rsidR="001100D5" w:rsidRPr="001100D5" w:rsidRDefault="001100D5" w:rsidP="001100D5">
      <w:pPr>
        <w:autoSpaceDE w:val="0"/>
        <w:autoSpaceDN w:val="0"/>
        <w:adjustRightInd w:val="0"/>
        <w:spacing w:after="0" w:line="240" w:lineRule="auto"/>
        <w:jc w:val="both"/>
        <w:outlineLvl w:val="0"/>
        <w:rPr>
          <w:rFonts w:ascii="Times New Roman" w:hAnsi="Times New Roman" w:cs="Times New Roman"/>
          <w:sz w:val="26"/>
          <w:szCs w:val="26"/>
        </w:rPr>
      </w:pPr>
    </w:p>
    <w:p w:rsidR="001100D5" w:rsidRPr="001100D5" w:rsidRDefault="00D217C4" w:rsidP="00425F1A">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На основании рекомендаций,  </w:t>
      </w:r>
      <w:r w:rsidR="00425F1A">
        <w:rPr>
          <w:rFonts w:ascii="Times New Roman" w:hAnsi="Times New Roman" w:cs="Times New Roman"/>
          <w:b/>
          <w:bCs/>
          <w:sz w:val="26"/>
          <w:szCs w:val="26"/>
        </w:rPr>
        <w:t xml:space="preserve">Министерства труда и социальной защиты населения Российской Федерации </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5C495B" w:rsidP="005C495B">
      <w:pPr>
        <w:autoSpaceDE w:val="0"/>
        <w:autoSpaceDN w:val="0"/>
        <w:adjustRightInd w:val="0"/>
        <w:spacing w:after="0" w:line="240" w:lineRule="auto"/>
        <w:ind w:left="2832"/>
        <w:jc w:val="both"/>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r w:rsidR="001100D5" w:rsidRPr="001100D5">
        <w:rPr>
          <w:rFonts w:ascii="Times New Roman" w:hAnsi="Times New Roman" w:cs="Times New Roman"/>
          <w:b/>
          <w:bCs/>
          <w:sz w:val="26"/>
          <w:szCs w:val="26"/>
        </w:rPr>
        <w:t>1. Общие положения</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sidRPr="001100D5">
        <w:rPr>
          <w:rFonts w:ascii="Times New Roman" w:hAnsi="Times New Roman" w:cs="Times New Roman"/>
          <w:sz w:val="26"/>
          <w:szCs w:val="26"/>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sidRPr="001100D5">
        <w:rPr>
          <w:rFonts w:ascii="Times New Roman" w:hAnsi="Times New Roman" w:cs="Times New Roman"/>
          <w:sz w:val="26"/>
          <w:szCs w:val="26"/>
        </w:rPr>
        <w:t>этапности</w:t>
      </w:r>
      <w:proofErr w:type="spellEnd"/>
      <w:r w:rsidRPr="001100D5">
        <w:rPr>
          <w:rFonts w:ascii="Times New Roman" w:hAnsi="Times New Roman" w:cs="Times New Roman"/>
          <w:sz w:val="26"/>
          <w:szCs w:val="26"/>
        </w:rPr>
        <w:t xml:space="preserve"> проведения оценки и т.п.).</w:t>
      </w:r>
      <w:proofErr w:type="gramEnd"/>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5C495B">
      <w:pPr>
        <w:autoSpaceDE w:val="0"/>
        <w:autoSpaceDN w:val="0"/>
        <w:adjustRightInd w:val="0"/>
        <w:spacing w:after="0" w:line="240" w:lineRule="auto"/>
        <w:ind w:left="2832" w:firstLine="708"/>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2. Основные понятия</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В </w:t>
      </w:r>
      <w:r w:rsidR="005C495B">
        <w:rPr>
          <w:rFonts w:ascii="Times New Roman" w:hAnsi="Times New Roman" w:cs="Times New Roman"/>
          <w:sz w:val="26"/>
          <w:szCs w:val="26"/>
        </w:rPr>
        <w:t xml:space="preserve">карте </w:t>
      </w:r>
      <w:r w:rsidRPr="001100D5">
        <w:rPr>
          <w:rFonts w:ascii="Times New Roman" w:hAnsi="Times New Roman" w:cs="Times New Roman"/>
          <w:sz w:val="26"/>
          <w:szCs w:val="26"/>
        </w:rPr>
        <w:t xml:space="preserve"> используются следующие основные термины и определения: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1100D5">
        <w:rPr>
          <w:rFonts w:ascii="Times New Roman" w:hAnsi="Times New Roman" w:cs="Times New Roman"/>
          <w:sz w:val="26"/>
          <w:szCs w:val="26"/>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sidRPr="001100D5">
        <w:rPr>
          <w:rFonts w:ascii="Times New Roman" w:hAnsi="Times New Roman" w:cs="Times New Roman"/>
          <w:sz w:val="26"/>
          <w:szCs w:val="26"/>
        </w:rPr>
        <w:t xml:space="preserve"> физическими лицами, а также совершение указанных деяний от имени или в интересах юридического лица;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оценка коррупционных рисков - общий процесс идентификации, анализа и ранжирования коррупционных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1100D5">
        <w:rPr>
          <w:rFonts w:ascii="Times New Roman" w:hAnsi="Times New Roman" w:cs="Times New Roman"/>
          <w:sz w:val="26"/>
          <w:szCs w:val="26"/>
        </w:rPr>
        <w:lastRenderedPageBreak/>
        <w:t xml:space="preserve">критическая точка - </w:t>
      </w:r>
      <w:proofErr w:type="spellStart"/>
      <w:r w:rsidRPr="001100D5">
        <w:rPr>
          <w:rFonts w:ascii="Times New Roman" w:hAnsi="Times New Roman" w:cs="Times New Roman"/>
          <w:sz w:val="26"/>
          <w:szCs w:val="26"/>
        </w:rPr>
        <w:t>подпроцесс</w:t>
      </w:r>
      <w:proofErr w:type="spellEnd"/>
      <w:r w:rsidRPr="001100D5">
        <w:rPr>
          <w:rFonts w:ascii="Times New Roman" w:hAnsi="Times New Roman" w:cs="Times New Roman"/>
          <w:sz w:val="26"/>
          <w:szCs w:val="26"/>
        </w:rPr>
        <w:t>, особенности реализации которого создают объективные возможности для совершения работниками организации коррупционных правонарушений;</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1100D5">
        <w:rPr>
          <w:rFonts w:ascii="Times New Roman" w:hAnsi="Times New Roman" w:cs="Times New Roman"/>
          <w:sz w:val="26"/>
          <w:szCs w:val="26"/>
        </w:rPr>
        <w:t>подпроцесс</w:t>
      </w:r>
      <w:proofErr w:type="spellEnd"/>
      <w:r w:rsidRPr="001100D5">
        <w:rPr>
          <w:rFonts w:ascii="Times New Roman" w:hAnsi="Times New Roman" w:cs="Times New Roman"/>
          <w:sz w:val="26"/>
          <w:szCs w:val="26"/>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sidRPr="001100D5">
        <w:rPr>
          <w:rFonts w:ascii="Times New Roman" w:hAnsi="Times New Roman" w:cs="Times New Roman"/>
          <w:sz w:val="26"/>
          <w:szCs w:val="26"/>
        </w:rPr>
        <w:t>подпроцессы</w:t>
      </w:r>
      <w:proofErr w:type="spellEnd"/>
      <w:r w:rsidRPr="001100D5">
        <w:rPr>
          <w:rFonts w:ascii="Times New Roman" w:hAnsi="Times New Roman" w:cs="Times New Roman"/>
          <w:sz w:val="26"/>
          <w:szCs w:val="26"/>
        </w:rPr>
        <w:t>, имеющие место в рамках осуществления закупочной деятельности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целей (функций) организации (например, отдельным бизнес-процессом является закупочная деятельность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 xml:space="preserve">3. Подходы к предварительному определению наиболее </w:t>
      </w:r>
      <w:proofErr w:type="spellStart"/>
      <w:r w:rsidRPr="001100D5">
        <w:rPr>
          <w:rFonts w:ascii="Times New Roman" w:hAnsi="Times New Roman" w:cs="Times New Roman"/>
          <w:b/>
          <w:bCs/>
          <w:sz w:val="26"/>
          <w:szCs w:val="26"/>
        </w:rPr>
        <w:t>коррупционноемких</w:t>
      </w:r>
      <w:proofErr w:type="spellEnd"/>
      <w:r w:rsidRPr="001100D5">
        <w:rPr>
          <w:rFonts w:ascii="Times New Roman" w:hAnsi="Times New Roman" w:cs="Times New Roman"/>
          <w:b/>
          <w:bCs/>
          <w:sz w:val="26"/>
          <w:szCs w:val="26"/>
        </w:rPr>
        <w:t xml:space="preserve"> направлений деятельности организации</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lastRenderedPageBreak/>
        <w:t xml:space="preserve">3.2. Начинать оценку коррупционных рисков следует с потенциально наиболее </w:t>
      </w:r>
      <w:proofErr w:type="spellStart"/>
      <w:r w:rsidRPr="001100D5">
        <w:rPr>
          <w:rFonts w:ascii="Times New Roman" w:hAnsi="Times New Roman" w:cs="Times New Roman"/>
          <w:sz w:val="26"/>
          <w:szCs w:val="26"/>
        </w:rPr>
        <w:t>коррупционноемких</w:t>
      </w:r>
      <w:proofErr w:type="spellEnd"/>
      <w:r w:rsidRPr="001100D5">
        <w:rPr>
          <w:rFonts w:ascii="Times New Roman" w:hAnsi="Times New Roman" w:cs="Times New Roman"/>
          <w:sz w:val="26"/>
          <w:szCs w:val="26"/>
        </w:rPr>
        <w:t xml:space="preserve"> направлений деятельности и бизнес-процессов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Основными критериями при их определении могут быть </w:t>
      </w:r>
      <w:proofErr w:type="gramStart"/>
      <w:r w:rsidRPr="001100D5">
        <w:rPr>
          <w:rFonts w:ascii="Times New Roman" w:hAnsi="Times New Roman" w:cs="Times New Roman"/>
          <w:sz w:val="26"/>
          <w:szCs w:val="26"/>
        </w:rPr>
        <w:t>следующие</w:t>
      </w:r>
      <w:proofErr w:type="gramEnd"/>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наличие лиц, заинтересованных в получении недоступной им информации, которой обладают работники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3.3. </w:t>
      </w:r>
      <w:proofErr w:type="gramStart"/>
      <w:r w:rsidRPr="001100D5">
        <w:rPr>
          <w:rFonts w:ascii="Times New Roman" w:hAnsi="Times New Roman" w:cs="Times New Roman"/>
          <w:sz w:val="26"/>
          <w:szCs w:val="26"/>
        </w:rPr>
        <w:t>К числу направлений деятельности, потенциально связанных с наиболее высокими коррупционными рисками, в первую очередь относятся следующие:</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закупка товаров и услуг для нужд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получение и сдача в аренду 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реализация имущества, в том числе непрофильных активов;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3.4. </w:t>
      </w:r>
      <w:proofErr w:type="gramStart"/>
      <w:r w:rsidRPr="001100D5">
        <w:rPr>
          <w:rFonts w:ascii="Times New Roman" w:hAnsi="Times New Roman" w:cs="Times New Roman"/>
          <w:sz w:val="26"/>
          <w:szCs w:val="26"/>
        </w:rPr>
        <w:t xml:space="preserve">К числу </w:t>
      </w:r>
      <w:proofErr w:type="spellStart"/>
      <w:r w:rsidRPr="001100D5">
        <w:rPr>
          <w:rFonts w:ascii="Times New Roman" w:hAnsi="Times New Roman" w:cs="Times New Roman"/>
          <w:sz w:val="26"/>
          <w:szCs w:val="26"/>
        </w:rPr>
        <w:t>коррупционноемких</w:t>
      </w:r>
      <w:proofErr w:type="spellEnd"/>
      <w:r w:rsidRPr="001100D5">
        <w:rPr>
          <w:rFonts w:ascii="Times New Roman" w:hAnsi="Times New Roman" w:cs="Times New Roman"/>
          <w:sz w:val="26"/>
          <w:szCs w:val="26"/>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5" w:history="1">
        <w:r w:rsidRPr="001100D5">
          <w:rPr>
            <w:rFonts w:ascii="Times New Roman" w:hAnsi="Times New Roman" w:cs="Times New Roman"/>
            <w:color w:val="0000FF"/>
            <w:sz w:val="26"/>
            <w:szCs w:val="26"/>
          </w:rPr>
          <w:t>разделе II</w:t>
        </w:r>
      </w:hyperlink>
      <w:r w:rsidRPr="001100D5">
        <w:rPr>
          <w:rFonts w:ascii="Times New Roman" w:hAnsi="Times New Roman" w:cs="Times New Roman"/>
          <w:sz w:val="26"/>
          <w:szCs w:val="26"/>
        </w:rPr>
        <w:t xml:space="preserve"> подготовленных Минтрудом России Методических рекомендаций по проведению</w:t>
      </w:r>
      <w:proofErr w:type="gramEnd"/>
      <w:r w:rsidRPr="001100D5">
        <w:rPr>
          <w:rFonts w:ascii="Times New Roman" w:hAnsi="Times New Roman" w:cs="Times New Roman"/>
          <w:sz w:val="26"/>
          <w:szCs w:val="26"/>
        </w:rPr>
        <w:t xml:space="preserve"> оценки коррупционных рисков, возникающих при реализации функций. &lt;1&gt;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AC40EF">
        <w:rPr>
          <w:rFonts w:ascii="Times New Roman" w:hAnsi="Times New Roman" w:cs="Times New Roman"/>
          <w:color w:val="000000" w:themeColor="text1"/>
          <w:sz w:val="26"/>
          <w:szCs w:val="26"/>
        </w:rPr>
        <w:lastRenderedPageBreak/>
        <w:t xml:space="preserve">&lt;1&gt; Методические </w:t>
      </w:r>
      <w:hyperlink r:id="rId6" w:history="1">
        <w:r w:rsidRPr="00AC40EF">
          <w:rPr>
            <w:rFonts w:ascii="Times New Roman" w:hAnsi="Times New Roman" w:cs="Times New Roman"/>
            <w:color w:val="000000" w:themeColor="text1"/>
            <w:sz w:val="26"/>
            <w:szCs w:val="26"/>
          </w:rPr>
          <w:t>рекомендации</w:t>
        </w:r>
      </w:hyperlink>
      <w:r w:rsidRPr="00AC40EF">
        <w:rPr>
          <w:rFonts w:ascii="Times New Roman" w:hAnsi="Times New Roman" w:cs="Times New Roman"/>
          <w:color w:val="000000" w:themeColor="text1"/>
          <w:sz w:val="26"/>
          <w:szCs w:val="26"/>
        </w:rPr>
        <w:t xml:space="preserve"> </w:t>
      </w:r>
      <w:r w:rsidRPr="001100D5">
        <w:rPr>
          <w:rFonts w:ascii="Times New Roman" w:hAnsi="Times New Roman" w:cs="Times New Roman"/>
          <w:sz w:val="26"/>
          <w:szCs w:val="26"/>
        </w:rPr>
        <w:t>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sidRPr="001100D5">
        <w:rPr>
          <w:rFonts w:ascii="Times New Roman" w:hAnsi="Times New Roman" w:cs="Times New Roman"/>
          <w:sz w:val="26"/>
          <w:szCs w:val="26"/>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sidRPr="001100D5">
        <w:rPr>
          <w:rFonts w:ascii="Times New Roman" w:hAnsi="Times New Roman" w:cs="Times New Roman"/>
          <w:sz w:val="26"/>
          <w:szCs w:val="26"/>
        </w:rPr>
        <w:t>Foreign</w:t>
      </w:r>
      <w:proofErr w:type="spellEnd"/>
      <w:r w:rsidRPr="001100D5">
        <w:rPr>
          <w:rFonts w:ascii="Times New Roman" w:hAnsi="Times New Roman" w:cs="Times New Roman"/>
          <w:sz w:val="26"/>
          <w:szCs w:val="26"/>
        </w:rPr>
        <w:t xml:space="preserve"> </w:t>
      </w:r>
      <w:proofErr w:type="spellStart"/>
      <w:r w:rsidRPr="001100D5">
        <w:rPr>
          <w:rFonts w:ascii="Times New Roman" w:hAnsi="Times New Roman" w:cs="Times New Roman"/>
          <w:sz w:val="26"/>
          <w:szCs w:val="26"/>
        </w:rPr>
        <w:t>Corrupt</w:t>
      </w:r>
      <w:proofErr w:type="spellEnd"/>
      <w:r w:rsidRPr="001100D5">
        <w:rPr>
          <w:rFonts w:ascii="Times New Roman" w:hAnsi="Times New Roman" w:cs="Times New Roman"/>
          <w:sz w:val="26"/>
          <w:szCs w:val="26"/>
        </w:rPr>
        <w:t xml:space="preserve"> </w:t>
      </w:r>
      <w:proofErr w:type="spellStart"/>
      <w:r w:rsidRPr="001100D5">
        <w:rPr>
          <w:rFonts w:ascii="Times New Roman" w:hAnsi="Times New Roman" w:cs="Times New Roman"/>
          <w:sz w:val="26"/>
          <w:szCs w:val="26"/>
        </w:rPr>
        <w:t>Practices</w:t>
      </w:r>
      <w:proofErr w:type="spellEnd"/>
      <w:r w:rsidRPr="001100D5">
        <w:rPr>
          <w:rFonts w:ascii="Times New Roman" w:hAnsi="Times New Roman" w:cs="Times New Roman"/>
          <w:sz w:val="26"/>
          <w:szCs w:val="26"/>
        </w:rPr>
        <w:t xml:space="preserve"> </w:t>
      </w:r>
      <w:proofErr w:type="spellStart"/>
      <w:r w:rsidRPr="001100D5">
        <w:rPr>
          <w:rFonts w:ascii="Times New Roman" w:hAnsi="Times New Roman" w:cs="Times New Roman"/>
          <w:sz w:val="26"/>
          <w:szCs w:val="26"/>
        </w:rPr>
        <w:t>Act</w:t>
      </w:r>
      <w:proofErr w:type="spellEnd"/>
      <w:r w:rsidRPr="001100D5">
        <w:rPr>
          <w:rFonts w:ascii="Times New Roman" w:hAnsi="Times New Roman" w:cs="Times New Roman"/>
          <w:sz w:val="26"/>
          <w:szCs w:val="26"/>
        </w:rPr>
        <w:t xml:space="preserve"> - FCPA) и Закона Великобритании о взяточничестве (</w:t>
      </w:r>
      <w:proofErr w:type="spellStart"/>
      <w:r w:rsidRPr="001100D5">
        <w:rPr>
          <w:rFonts w:ascii="Times New Roman" w:hAnsi="Times New Roman" w:cs="Times New Roman"/>
          <w:sz w:val="26"/>
          <w:szCs w:val="26"/>
        </w:rPr>
        <w:t>Bribery</w:t>
      </w:r>
      <w:proofErr w:type="spellEnd"/>
      <w:r w:rsidRPr="001100D5">
        <w:rPr>
          <w:rFonts w:ascii="Times New Roman" w:hAnsi="Times New Roman" w:cs="Times New Roman"/>
          <w:sz w:val="26"/>
          <w:szCs w:val="26"/>
        </w:rPr>
        <w:t xml:space="preserve"> </w:t>
      </w:r>
      <w:proofErr w:type="spellStart"/>
      <w:r w:rsidRPr="001100D5">
        <w:rPr>
          <w:rFonts w:ascii="Times New Roman" w:hAnsi="Times New Roman" w:cs="Times New Roman"/>
          <w:sz w:val="26"/>
          <w:szCs w:val="26"/>
        </w:rPr>
        <w:t>Act</w:t>
      </w:r>
      <w:proofErr w:type="spellEnd"/>
      <w:r w:rsidRPr="001100D5">
        <w:rPr>
          <w:rFonts w:ascii="Times New Roman" w:hAnsi="Times New Roman" w:cs="Times New Roman"/>
          <w:sz w:val="26"/>
          <w:szCs w:val="26"/>
        </w:rPr>
        <w:t>).</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w:t>
      </w:r>
      <w:proofErr w:type="spellStart"/>
      <w:r w:rsidRPr="001100D5">
        <w:rPr>
          <w:rFonts w:ascii="Times New Roman" w:hAnsi="Times New Roman" w:cs="Times New Roman"/>
          <w:sz w:val="26"/>
          <w:szCs w:val="26"/>
        </w:rPr>
        <w:t>дистрибьютеров</w:t>
      </w:r>
      <w:proofErr w:type="spellEnd"/>
      <w:r w:rsidRPr="001100D5">
        <w:rPr>
          <w:rFonts w:ascii="Times New Roman" w:hAnsi="Times New Roman" w:cs="Times New Roman"/>
          <w:sz w:val="26"/>
          <w:szCs w:val="26"/>
        </w:rPr>
        <w:t xml:space="preserve"> и т.п.</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4. Общий порядок оценки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Процедура оценки коррупционных рисков состоит из нескольких последовательных этапов: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составляющих каждый бизнес-процесс;</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г) этап анализа коррупционных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lastRenderedPageBreak/>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5. Подготовка к проведению оценки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5.2. Решение о проведении оценки коррупционных рисков принимается руководителем организации и оформляется его приказом.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lastRenderedPageBreak/>
        <w:t xml:space="preserve">5.5. </w:t>
      </w:r>
      <w:proofErr w:type="gramStart"/>
      <w:r w:rsidRPr="001100D5">
        <w:rPr>
          <w:rFonts w:ascii="Times New Roman" w:hAnsi="Times New Roman" w:cs="Times New Roman"/>
          <w:sz w:val="26"/>
          <w:szCs w:val="26"/>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76"/>
      <w:bookmarkEnd w:id="1"/>
      <w:r w:rsidRPr="001100D5">
        <w:rPr>
          <w:rFonts w:ascii="Times New Roman" w:hAnsi="Times New Roman" w:cs="Times New Roman"/>
          <w:sz w:val="26"/>
          <w:szCs w:val="26"/>
        </w:rPr>
        <w:lastRenderedPageBreak/>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sidRPr="001100D5">
        <w:rPr>
          <w:rFonts w:ascii="Times New Roman" w:hAnsi="Times New Roman" w:cs="Times New Roman"/>
          <w:sz w:val="26"/>
          <w:szCs w:val="26"/>
        </w:rPr>
        <w:t>следующие</w:t>
      </w:r>
      <w:proofErr w:type="gramEnd"/>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устав или положение об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организационно-штатная структура и штатное расписание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положения о структурных подразделениях и коллегиальных органах управления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должностные инструкции работников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регламенты взаимодействия структурных подразделений организации, а также организации с ее дочерними и зависимыми организациями;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результаты внутреннего или внешнего анализа структуры, функционала, бизнес-процессов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AC40EF" w:rsidRPr="001100D5" w:rsidRDefault="00AC40EF" w:rsidP="001100D5">
      <w:pPr>
        <w:autoSpaceDE w:val="0"/>
        <w:autoSpaceDN w:val="0"/>
        <w:adjustRightInd w:val="0"/>
        <w:spacing w:before="260" w:after="0" w:line="240" w:lineRule="auto"/>
        <w:ind w:firstLine="540"/>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lastRenderedPageBreak/>
        <w:t>6. Этап описания бизнес-процессов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6.2. Данный этап начинается с анализа документов, указанных в </w:t>
      </w:r>
      <w:hyperlink w:anchor="Par76" w:history="1">
        <w:r w:rsidRPr="001100D5">
          <w:rPr>
            <w:rFonts w:ascii="Times New Roman" w:hAnsi="Times New Roman" w:cs="Times New Roman"/>
            <w:color w:val="0000FF"/>
            <w:sz w:val="26"/>
            <w:szCs w:val="26"/>
          </w:rPr>
          <w:t>п. 5.8</w:t>
        </w:r>
      </w:hyperlink>
      <w:r w:rsidRPr="001100D5">
        <w:rPr>
          <w:rFonts w:ascii="Times New Roman" w:hAnsi="Times New Roman" w:cs="Times New Roman"/>
          <w:sz w:val="26"/>
          <w:szCs w:val="26"/>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6.3. Формализованное описание (карту) направлений деятельности и составляющих их бизнес-процессов и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сведения о коррупционных правонарушениях, совершенных ранее работниками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обращения граждан, содержащие информацию о возможном совершении работниками организации коррупционных правонарушений;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информация о совершении коррупционных правонарушений работниками организаций, осуществляющих аналогичные виды деятельности;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w:t>
      </w:r>
      <w:r w:rsidRPr="001100D5">
        <w:rPr>
          <w:rFonts w:ascii="Times New Roman" w:hAnsi="Times New Roman" w:cs="Times New Roman"/>
          <w:sz w:val="26"/>
          <w:szCs w:val="26"/>
        </w:rPr>
        <w:lastRenderedPageBreak/>
        <w:t>характеристики конкурентов, масштабы и характер взаимодействия с государственными органами и т.д.</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6.6. Рекомендуется проводить интервью с представителями двух типов структурных подразделений и коллегиальных органов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имеющих ключевую роль в реализации рассматриваемых направлений деятельности и бизнес-процессов;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w:t>
      </w:r>
      <w:proofErr w:type="gramStart"/>
      <w:r w:rsidRPr="001100D5">
        <w:rPr>
          <w:rFonts w:ascii="Times New Roman" w:hAnsi="Times New Roman" w:cs="Times New Roman"/>
          <w:sz w:val="26"/>
          <w:szCs w:val="26"/>
        </w:rPr>
        <w:t>осуществляющих</w:t>
      </w:r>
      <w:proofErr w:type="gramEnd"/>
      <w:r w:rsidRPr="001100D5">
        <w:rPr>
          <w:rFonts w:ascii="Times New Roman" w:hAnsi="Times New Roman" w:cs="Times New Roman"/>
          <w:sz w:val="26"/>
          <w:szCs w:val="26"/>
        </w:rPr>
        <w:t xml:space="preserve"> контрольные мероприятия применительно к рассматриваемым направлениям деятельности и бизнес-процессам.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Особое внимание следует уделять тому, как рассматриваемый бизнес-процесс организован на практике и чем реальный подход к его реализации отличается от </w:t>
      </w:r>
      <w:proofErr w:type="gramStart"/>
      <w:r w:rsidRPr="001100D5">
        <w:rPr>
          <w:rFonts w:ascii="Times New Roman" w:hAnsi="Times New Roman" w:cs="Times New Roman"/>
          <w:sz w:val="26"/>
          <w:szCs w:val="26"/>
        </w:rPr>
        <w:t>закрепленного</w:t>
      </w:r>
      <w:proofErr w:type="gramEnd"/>
      <w:r w:rsidRPr="001100D5">
        <w:rPr>
          <w:rFonts w:ascii="Times New Roman" w:hAnsi="Times New Roman" w:cs="Times New Roman"/>
          <w:sz w:val="26"/>
          <w:szCs w:val="26"/>
        </w:rPr>
        <w:t xml:space="preserve"> в документах.</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w:t>
      </w:r>
      <w:proofErr w:type="gramStart"/>
      <w:r w:rsidRPr="001100D5">
        <w:rPr>
          <w:rFonts w:ascii="Times New Roman" w:hAnsi="Times New Roman" w:cs="Times New Roman"/>
          <w:sz w:val="26"/>
          <w:szCs w:val="26"/>
        </w:rPr>
        <w:t>дополнительного</w:t>
      </w:r>
      <w:proofErr w:type="gramEnd"/>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sidRPr="001100D5">
        <w:rPr>
          <w:rFonts w:ascii="Times New Roman" w:hAnsi="Times New Roman" w:cs="Times New Roman"/>
          <w:sz w:val="26"/>
          <w:szCs w:val="26"/>
        </w:rPr>
        <w:t>подпроцессам</w:t>
      </w:r>
      <w:proofErr w:type="spellEnd"/>
      <w:r w:rsidRPr="001100D5">
        <w:rPr>
          <w:rFonts w:ascii="Times New Roman" w:hAnsi="Times New Roman" w:cs="Times New Roman"/>
          <w:sz w:val="26"/>
          <w:szCs w:val="26"/>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sidRPr="001100D5">
        <w:rPr>
          <w:rFonts w:ascii="Times New Roman" w:hAnsi="Times New Roman" w:cs="Times New Roman"/>
          <w:sz w:val="26"/>
          <w:szCs w:val="26"/>
        </w:rPr>
        <w:t>подпроцессам</w:t>
      </w:r>
      <w:proofErr w:type="spellEnd"/>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xml:space="preserve"> в текстовом и (или) графическом формате с предварительным обозначением тех </w:t>
      </w:r>
      <w:proofErr w:type="spellStart"/>
      <w:r w:rsidRPr="001100D5">
        <w:rPr>
          <w:rFonts w:ascii="Times New Roman" w:hAnsi="Times New Roman" w:cs="Times New Roman"/>
          <w:sz w:val="26"/>
          <w:szCs w:val="26"/>
        </w:rPr>
        <w:t>подпроцссов</w:t>
      </w:r>
      <w:proofErr w:type="spellEnd"/>
      <w:r w:rsidRPr="001100D5">
        <w:rPr>
          <w:rFonts w:ascii="Times New Roman" w:hAnsi="Times New Roman" w:cs="Times New Roman"/>
          <w:sz w:val="26"/>
          <w:szCs w:val="26"/>
        </w:rPr>
        <w:t>, которым свойственны коррупционные риски.</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7. Идентификация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7.2. </w:t>
      </w:r>
      <w:proofErr w:type="gramStart"/>
      <w:r w:rsidRPr="001100D5">
        <w:rPr>
          <w:rFonts w:ascii="Times New Roman" w:hAnsi="Times New Roman" w:cs="Times New Roman"/>
          <w:sz w:val="26"/>
          <w:szCs w:val="26"/>
        </w:rPr>
        <w:t>Важнейшими признаками критической точки являются следующие:</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1100D5">
        <w:rPr>
          <w:rFonts w:ascii="Times New Roman" w:hAnsi="Times New Roman" w:cs="Times New Roman"/>
          <w:sz w:val="26"/>
          <w:szCs w:val="26"/>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7.3. При выявлении критических точек целесообразно задавать себе такие общие вопросы, как:</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какая выгода (преимущество) распределяется в рамках </w:t>
      </w:r>
      <w:proofErr w:type="gramStart"/>
      <w:r w:rsidRPr="001100D5">
        <w:rPr>
          <w:rFonts w:ascii="Times New Roman" w:hAnsi="Times New Roman" w:cs="Times New Roman"/>
          <w:sz w:val="26"/>
          <w:szCs w:val="26"/>
        </w:rPr>
        <w:t>данного</w:t>
      </w:r>
      <w:proofErr w:type="gramEnd"/>
      <w:r w:rsidRPr="001100D5">
        <w:rPr>
          <w:rFonts w:ascii="Times New Roman" w:hAnsi="Times New Roman" w:cs="Times New Roman"/>
          <w:sz w:val="26"/>
          <w:szCs w:val="26"/>
        </w:rPr>
        <w:t xml:space="preserve"> </w:t>
      </w:r>
      <w:proofErr w:type="spellStart"/>
      <w:r w:rsidRPr="001100D5">
        <w:rPr>
          <w:rFonts w:ascii="Times New Roman" w:hAnsi="Times New Roman" w:cs="Times New Roman"/>
          <w:sz w:val="26"/>
          <w:szCs w:val="26"/>
        </w:rPr>
        <w:t>подпроцесса</w:t>
      </w:r>
      <w:proofErr w:type="spellEnd"/>
      <w:r w:rsidRPr="001100D5">
        <w:rPr>
          <w:rFonts w:ascii="Times New Roman" w:hAnsi="Times New Roman" w:cs="Times New Roman"/>
          <w:sz w:val="26"/>
          <w:szCs w:val="26"/>
        </w:rPr>
        <w:t>?</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кто может быть заинтересован в неправомерном распределении этой выгоды (преимущества)?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какие коррупционные правонарушения могут быть совершены работником в целях неправомерного распределения этой выгоды (преимущества)?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7.4. В рамках одного бизнес-процесса может быть выявлено несколько критических точек.</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xml:space="preserve"> организации).</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8. Анализ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Ключевым при этом является следующий вопрос:</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lastRenderedPageBreak/>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когда работник (работники) обладает полномочиями, позволяющими получить выгоду для себя или для связанных лиц;</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Применительно к первому типу ситуаций при анализе критических точек следует уделить внимание следующим вопросам: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какие выгоды (преимущества) распределяются в рамках бизнес-процесса и для кого они представляют интерес?</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каким </w:t>
      </w:r>
      <w:proofErr w:type="gramStart"/>
      <w:r w:rsidRPr="001100D5">
        <w:rPr>
          <w:rFonts w:ascii="Times New Roman" w:hAnsi="Times New Roman" w:cs="Times New Roman"/>
          <w:sz w:val="26"/>
          <w:szCs w:val="26"/>
        </w:rPr>
        <w:t>образом</w:t>
      </w:r>
      <w:proofErr w:type="gramEnd"/>
      <w:r w:rsidRPr="001100D5">
        <w:rPr>
          <w:rFonts w:ascii="Times New Roman" w:hAnsi="Times New Roman" w:cs="Times New Roman"/>
          <w:sz w:val="26"/>
          <w:szCs w:val="26"/>
        </w:rPr>
        <w:t xml:space="preserve"> возможно обойти внедренные в организации механизмы внутреннего контроля?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Применительно ко второму типу ситуаций рекомендуется ответить на следующие вопросы: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каким </w:t>
      </w:r>
      <w:proofErr w:type="gramStart"/>
      <w:r w:rsidRPr="001100D5">
        <w:rPr>
          <w:rFonts w:ascii="Times New Roman" w:hAnsi="Times New Roman" w:cs="Times New Roman"/>
          <w:sz w:val="26"/>
          <w:szCs w:val="26"/>
        </w:rPr>
        <w:t>образом</w:t>
      </w:r>
      <w:proofErr w:type="gramEnd"/>
      <w:r w:rsidRPr="001100D5">
        <w:rPr>
          <w:rFonts w:ascii="Times New Roman" w:hAnsi="Times New Roman" w:cs="Times New Roman"/>
          <w:sz w:val="26"/>
          <w:szCs w:val="26"/>
        </w:rPr>
        <w:t xml:space="preserve"> возможно обойти внедренные в организации механизмы внутреннего контроля?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147"/>
      <w:bookmarkEnd w:id="2"/>
      <w:r w:rsidRPr="001100D5">
        <w:rPr>
          <w:rFonts w:ascii="Times New Roman" w:hAnsi="Times New Roman" w:cs="Times New Roman"/>
          <w:sz w:val="26"/>
          <w:szCs w:val="26"/>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w:t>
      </w:r>
      <w:proofErr w:type="gramStart"/>
      <w:r w:rsidRPr="001100D5">
        <w:rPr>
          <w:rFonts w:ascii="Times New Roman" w:hAnsi="Times New Roman" w:cs="Times New Roman"/>
          <w:sz w:val="26"/>
          <w:szCs w:val="26"/>
        </w:rPr>
        <w:t>ии и ее</w:t>
      </w:r>
      <w:proofErr w:type="gramEnd"/>
      <w:r w:rsidRPr="001100D5">
        <w:rPr>
          <w:rFonts w:ascii="Times New Roman" w:hAnsi="Times New Roman" w:cs="Times New Roman"/>
          <w:sz w:val="26"/>
          <w:szCs w:val="26"/>
        </w:rPr>
        <w:t xml:space="preserve">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з) состав коррупционных правонарушений, которые должны быть совершены работником (работниками) организации для реализации коррупционной схемы, с </w:t>
      </w:r>
      <w:r w:rsidRPr="001100D5">
        <w:rPr>
          <w:rFonts w:ascii="Times New Roman" w:hAnsi="Times New Roman" w:cs="Times New Roman"/>
          <w:sz w:val="26"/>
          <w:szCs w:val="26"/>
        </w:rPr>
        <w:lastRenderedPageBreak/>
        <w:t>указанием ссылок на конкретные положения нормативных правовых актов (по возможности);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к) возможные способы обхода механизмов внутреннего контроля.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158"/>
      <w:bookmarkEnd w:id="3"/>
      <w:r w:rsidRPr="001100D5">
        <w:rPr>
          <w:rFonts w:ascii="Times New Roman" w:hAnsi="Times New Roman" w:cs="Times New Roman"/>
          <w:sz w:val="26"/>
          <w:szCs w:val="26"/>
        </w:rPr>
        <w:t xml:space="preserve">8.4. </w:t>
      </w:r>
      <w:proofErr w:type="gramStart"/>
      <w:r w:rsidRPr="001100D5">
        <w:rPr>
          <w:rFonts w:ascii="Times New Roman" w:hAnsi="Times New Roman" w:cs="Times New Roman"/>
          <w:sz w:val="26"/>
          <w:szCs w:val="26"/>
        </w:rPr>
        <w:t>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принятие решения и (или) совершение действия, </w:t>
      </w:r>
      <w:proofErr w:type="gramStart"/>
      <w:r w:rsidRPr="001100D5">
        <w:rPr>
          <w:rFonts w:ascii="Times New Roman" w:hAnsi="Times New Roman" w:cs="Times New Roman"/>
          <w:sz w:val="26"/>
          <w:szCs w:val="26"/>
        </w:rPr>
        <w:t>прямо направленного</w:t>
      </w:r>
      <w:proofErr w:type="gramEnd"/>
      <w:r w:rsidRPr="001100D5">
        <w:rPr>
          <w:rFonts w:ascii="Times New Roman" w:hAnsi="Times New Roman" w:cs="Times New Roman"/>
          <w:sz w:val="26"/>
          <w:szCs w:val="26"/>
        </w:rPr>
        <w:t xml:space="preserve"> на распределение выгоды (преимущества);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осуществление подготовительной работы, на основании которой принимается решение, направленное на распределение выгоды (преимущества);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должности, исполнение обязанностей по которым подразумевает обоснование преимуществ того или иного претендента на получение выгоды;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должности, исполнение обязанностей по которым подразумевает определение размера материальной выгоды;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должности, исполнение обязанностей по которым подразумевает проведение оценки операционных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w:t>
      </w:r>
      <w:r w:rsidRPr="001100D5">
        <w:rPr>
          <w:rFonts w:ascii="Times New Roman" w:hAnsi="Times New Roman" w:cs="Times New Roman"/>
          <w:sz w:val="26"/>
          <w:szCs w:val="26"/>
        </w:rPr>
        <w:lastRenderedPageBreak/>
        <w:t>работник реальную возможность своим действием (бездействием) повлиять на содержание решения о распределении выгоды (преимущества).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69"/>
      <w:bookmarkEnd w:id="4"/>
      <w:r w:rsidRPr="001100D5">
        <w:rPr>
          <w:rFonts w:ascii="Times New Roman" w:hAnsi="Times New Roman" w:cs="Times New Roman"/>
          <w:sz w:val="26"/>
          <w:szCs w:val="26"/>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9. Ранжирование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sidRPr="001100D5">
        <w:rPr>
          <w:rFonts w:ascii="Times New Roman" w:hAnsi="Times New Roman" w:cs="Times New Roman"/>
          <w:sz w:val="26"/>
          <w:szCs w:val="26"/>
        </w:rPr>
        <w:t>трудозатратных</w:t>
      </w:r>
      <w:proofErr w:type="spellEnd"/>
      <w:r w:rsidRPr="001100D5">
        <w:rPr>
          <w:rFonts w:ascii="Times New Roman" w:hAnsi="Times New Roman" w:cs="Times New Roman"/>
          <w:sz w:val="26"/>
          <w:szCs w:val="26"/>
        </w:rPr>
        <w:t xml:space="preserve"> методов, является оценка значимости коррупционных рисков на основе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9.3. К числу ключевых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факторов относятся: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д) отсутствие или неэффективность механизмов внутреннего контроля в критической точке;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е) недостаточная регламентация процессов в критической точке.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В зависимости от специфики анализируемого бизнес-процесса перечень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факторов может быть дополнен, например, таким фактором, как </w:t>
      </w:r>
      <w:r w:rsidRPr="001100D5">
        <w:rPr>
          <w:rFonts w:ascii="Times New Roman" w:hAnsi="Times New Roman" w:cs="Times New Roman"/>
          <w:sz w:val="26"/>
          <w:szCs w:val="26"/>
        </w:rPr>
        <w:lastRenderedPageBreak/>
        <w:t>взаимодействие с государственным органом, служащие которого часто признавались виновными в совершении коррупционных правонарушений.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9.4. Степень выраженности каждого </w:t>
      </w:r>
      <w:proofErr w:type="spellStart"/>
      <w:r w:rsidRPr="001100D5">
        <w:rPr>
          <w:rFonts w:ascii="Times New Roman" w:hAnsi="Times New Roman" w:cs="Times New Roman"/>
          <w:sz w:val="26"/>
          <w:szCs w:val="26"/>
        </w:rPr>
        <w:t>коррупциогенного</w:t>
      </w:r>
      <w:proofErr w:type="spellEnd"/>
      <w:r w:rsidRPr="001100D5">
        <w:rPr>
          <w:rFonts w:ascii="Times New Roman" w:hAnsi="Times New Roman" w:cs="Times New Roman"/>
          <w:sz w:val="26"/>
          <w:szCs w:val="26"/>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sidRPr="001100D5">
        <w:rPr>
          <w:rFonts w:ascii="Times New Roman" w:hAnsi="Times New Roman" w:cs="Times New Roman"/>
          <w:sz w:val="26"/>
          <w:szCs w:val="26"/>
        </w:rPr>
        <w:t>коррупциогенного</w:t>
      </w:r>
      <w:proofErr w:type="spellEnd"/>
      <w:r w:rsidRPr="001100D5">
        <w:rPr>
          <w:rFonts w:ascii="Times New Roman" w:hAnsi="Times New Roman" w:cs="Times New Roman"/>
          <w:sz w:val="26"/>
          <w:szCs w:val="26"/>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sidRPr="001100D5">
        <w:rPr>
          <w:rFonts w:ascii="Times New Roman" w:hAnsi="Times New Roman" w:cs="Times New Roman"/>
          <w:sz w:val="26"/>
          <w:szCs w:val="26"/>
        </w:rPr>
        <w:t>коррупциогенного</w:t>
      </w:r>
      <w:proofErr w:type="spellEnd"/>
      <w:r w:rsidRPr="001100D5">
        <w:rPr>
          <w:rFonts w:ascii="Times New Roman" w:hAnsi="Times New Roman" w:cs="Times New Roman"/>
          <w:sz w:val="26"/>
          <w:szCs w:val="26"/>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Итоговая степень выраженности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факторов рассчитывается как сумма балльных оценок степени выраженности каждого </w:t>
      </w:r>
      <w:proofErr w:type="spellStart"/>
      <w:r w:rsidRPr="001100D5">
        <w:rPr>
          <w:rFonts w:ascii="Times New Roman" w:hAnsi="Times New Roman" w:cs="Times New Roman"/>
          <w:sz w:val="26"/>
          <w:szCs w:val="26"/>
        </w:rPr>
        <w:t>коррупциогенного</w:t>
      </w:r>
      <w:proofErr w:type="spellEnd"/>
      <w:r w:rsidRPr="001100D5">
        <w:rPr>
          <w:rFonts w:ascii="Times New Roman" w:hAnsi="Times New Roman" w:cs="Times New Roman"/>
          <w:sz w:val="26"/>
          <w:szCs w:val="26"/>
        </w:rPr>
        <w:t xml:space="preserve"> фактора.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При этом рекомендуется придерживаться следующих принципов: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вероятность реализации коррупционного риска следует оценивать как низкую, если все </w:t>
      </w:r>
      <w:proofErr w:type="spellStart"/>
      <w:r w:rsidRPr="001100D5">
        <w:rPr>
          <w:rFonts w:ascii="Times New Roman" w:hAnsi="Times New Roman" w:cs="Times New Roman"/>
          <w:sz w:val="26"/>
          <w:szCs w:val="26"/>
        </w:rPr>
        <w:t>коррупциогенные</w:t>
      </w:r>
      <w:proofErr w:type="spellEnd"/>
      <w:r w:rsidRPr="001100D5">
        <w:rPr>
          <w:rFonts w:ascii="Times New Roman" w:hAnsi="Times New Roman" w:cs="Times New Roman"/>
          <w:sz w:val="26"/>
          <w:szCs w:val="26"/>
        </w:rPr>
        <w:t xml:space="preserve"> факторы отсутствуют или крайне незначительны (получили оценку 1 балл);</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вероятность реализации коррупционного риска следует признать высокой, если хотя бы два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фактора присутствуют в значительной степени (получили оценку 3 балла) или более половины </w:t>
      </w:r>
      <w:proofErr w:type="spellStart"/>
      <w:r w:rsidRPr="001100D5">
        <w:rPr>
          <w:rFonts w:ascii="Times New Roman" w:hAnsi="Times New Roman" w:cs="Times New Roman"/>
          <w:sz w:val="26"/>
          <w:szCs w:val="26"/>
        </w:rPr>
        <w:t>коррупциогенных</w:t>
      </w:r>
      <w:proofErr w:type="spellEnd"/>
      <w:r w:rsidRPr="001100D5">
        <w:rPr>
          <w:rFonts w:ascii="Times New Roman" w:hAnsi="Times New Roman" w:cs="Times New Roman"/>
          <w:sz w:val="26"/>
          <w:szCs w:val="26"/>
        </w:rPr>
        <w:t xml:space="preserve"> факторов присутствуют в определенной степени (получили оценку 2 балла).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При этом приоритетное внимание рекомендуется уделить следующим видам вреда (ущерба):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вред жизни и здоровью граждан;</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вред национальной безопасности;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w:t>
      </w:r>
      <w:r w:rsidRPr="001100D5">
        <w:rPr>
          <w:rFonts w:ascii="Times New Roman" w:hAnsi="Times New Roman" w:cs="Times New Roman"/>
          <w:sz w:val="26"/>
          <w:szCs w:val="26"/>
        </w:rPr>
        <w:lastRenderedPageBreak/>
        <w:t>коррупционные правонарушения, упущенная выгода, затраты на восстановление надлежащего порядка реализации бизнес-процессов;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w:t>
      </w:r>
      <w:proofErr w:type="spellStart"/>
      <w:r w:rsidRPr="001100D5">
        <w:rPr>
          <w:rFonts w:ascii="Times New Roman" w:hAnsi="Times New Roman" w:cs="Times New Roman"/>
          <w:sz w:val="26"/>
          <w:szCs w:val="26"/>
        </w:rPr>
        <w:t>репутационный</w:t>
      </w:r>
      <w:proofErr w:type="spellEnd"/>
      <w:r w:rsidRPr="001100D5">
        <w:rPr>
          <w:rFonts w:ascii="Times New Roman" w:hAnsi="Times New Roman" w:cs="Times New Roman"/>
          <w:sz w:val="26"/>
          <w:szCs w:val="26"/>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При первоначальном внедрении оценки коррупционных рисков рекомендуется использовать простые (трехбалльные) шкалы оценки.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При оценке возможного материального или </w:t>
      </w:r>
      <w:proofErr w:type="spellStart"/>
      <w:r w:rsidRPr="001100D5">
        <w:rPr>
          <w:rFonts w:ascii="Times New Roman" w:hAnsi="Times New Roman" w:cs="Times New Roman"/>
          <w:sz w:val="26"/>
          <w:szCs w:val="26"/>
        </w:rPr>
        <w:t>репутационного</w:t>
      </w:r>
      <w:proofErr w:type="spellEnd"/>
      <w:r w:rsidRPr="001100D5">
        <w:rPr>
          <w:rFonts w:ascii="Times New Roman" w:hAnsi="Times New Roman" w:cs="Times New Roman"/>
          <w:sz w:val="26"/>
          <w:szCs w:val="26"/>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sidRPr="001100D5">
        <w:rPr>
          <w:rFonts w:ascii="Times New Roman" w:hAnsi="Times New Roman" w:cs="Times New Roman"/>
          <w:sz w:val="26"/>
          <w:szCs w:val="26"/>
        </w:rPr>
        <w:t>проранжировать</w:t>
      </w:r>
      <w:proofErr w:type="spellEnd"/>
      <w:r w:rsidRPr="001100D5">
        <w:rPr>
          <w:rFonts w:ascii="Times New Roman" w:hAnsi="Times New Roman" w:cs="Times New Roman"/>
          <w:sz w:val="26"/>
          <w:szCs w:val="26"/>
        </w:rPr>
        <w:t xml:space="preserve"> с точки зрения их значимости для организации, государства и общества.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При этом значимость риска есть вероятность, умноженная на вред.</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w:t>
      </w:r>
      <w:r w:rsidRPr="001100D5">
        <w:rPr>
          <w:rFonts w:ascii="Times New Roman" w:hAnsi="Times New Roman" w:cs="Times New Roman"/>
          <w:sz w:val="26"/>
          <w:szCs w:val="26"/>
        </w:rPr>
        <w:lastRenderedPageBreak/>
        <w:t xml:space="preserve">разделяются </w:t>
      </w:r>
      <w:proofErr w:type="gramStart"/>
      <w:r w:rsidRPr="001100D5">
        <w:rPr>
          <w:rFonts w:ascii="Times New Roman" w:hAnsi="Times New Roman" w:cs="Times New Roman"/>
          <w:sz w:val="26"/>
          <w:szCs w:val="26"/>
        </w:rPr>
        <w:t>на</w:t>
      </w:r>
      <w:proofErr w:type="gramEnd"/>
      <w:r w:rsidRPr="001100D5">
        <w:rPr>
          <w:rFonts w:ascii="Times New Roman" w:hAnsi="Times New Roman" w:cs="Times New Roman"/>
          <w:sz w:val="26"/>
          <w:szCs w:val="26"/>
        </w:rPr>
        <w:t xml:space="preserve"> критические, существенные и незначительные. Базовый вариант такой матрицы представлен в Таблице 1.</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jc w:val="center"/>
        <w:outlineLvl w:val="1"/>
        <w:rPr>
          <w:rFonts w:ascii="Times New Roman" w:hAnsi="Times New Roman" w:cs="Times New Roman"/>
          <w:b/>
          <w:bCs/>
          <w:sz w:val="26"/>
          <w:szCs w:val="26"/>
        </w:rPr>
      </w:pPr>
      <w:r w:rsidRPr="001100D5">
        <w:rPr>
          <w:rFonts w:ascii="Times New Roman" w:hAnsi="Times New Roman" w:cs="Times New Roman"/>
          <w:b/>
          <w:bCs/>
          <w:sz w:val="26"/>
          <w:szCs w:val="26"/>
        </w:rPr>
        <w:t>Таблица 1. Матрица оценки значимости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1100D5" w:rsidRPr="001100D5">
        <w:tc>
          <w:tcPr>
            <w:tcW w:w="2813" w:type="dxa"/>
            <w:gridSpan w:val="2"/>
            <w:vMerge w:val="restart"/>
            <w:tcBorders>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Вероятность реализации коррупционного риска</w:t>
            </w:r>
          </w:p>
        </w:tc>
      </w:tr>
      <w:tr w:rsidR="001100D5" w:rsidRPr="001100D5">
        <w:tc>
          <w:tcPr>
            <w:tcW w:w="2813" w:type="dxa"/>
            <w:gridSpan w:val="2"/>
            <w:vMerge/>
            <w:tcBorders>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Высокая</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Средняя</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Низкая</w:t>
            </w:r>
          </w:p>
        </w:tc>
      </w:tr>
      <w:tr w:rsidR="001100D5" w:rsidRPr="001100D5">
        <w:tc>
          <w:tcPr>
            <w:tcW w:w="734" w:type="dxa"/>
            <w:vMerge w:val="restart"/>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Незначительный риск</w:t>
            </w:r>
          </w:p>
        </w:tc>
      </w:tr>
      <w:tr w:rsidR="001100D5" w:rsidRPr="001100D5">
        <w:tc>
          <w:tcPr>
            <w:tcW w:w="734" w:type="dxa"/>
            <w:vMerge/>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Средний</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Незначительный риск</w:t>
            </w:r>
          </w:p>
        </w:tc>
      </w:tr>
      <w:tr w:rsidR="001100D5" w:rsidRPr="001100D5">
        <w:tc>
          <w:tcPr>
            <w:tcW w:w="734" w:type="dxa"/>
            <w:vMerge/>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Незначительный риск</w:t>
            </w:r>
          </w:p>
        </w:tc>
      </w:tr>
    </w:tbl>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10. Разработка мер по минимизации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10.2. В случае наличия необходимых ресурсов возможно проведение мероприятий по минимизации всех выявленных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10.3. При определении мер по минимизации коррупционных рисков рекомендуется придерживаться следующих принципов: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для каждой меры должен быть установлен срок или периодичность ее реализации;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для каждой меры должен быть определен ответственный за ее реализацию;</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реализация каждой меры должна быть подтверждена документально;</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lastRenderedPageBreak/>
        <w:t>10.4. Возможные меры по минимизации коррупционных рисков включают несколько основных блоков: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1) Организация, регламентация и автоматизация процессов, в том числе: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исключение ситуаций, при которых работник организации совмещает функции по исполнению решения и </w:t>
      </w:r>
      <w:proofErr w:type="gramStart"/>
      <w:r w:rsidRPr="001100D5">
        <w:rPr>
          <w:rFonts w:ascii="Times New Roman" w:hAnsi="Times New Roman" w:cs="Times New Roman"/>
          <w:sz w:val="26"/>
          <w:szCs w:val="26"/>
        </w:rPr>
        <w:t>контролю за</w:t>
      </w:r>
      <w:proofErr w:type="gramEnd"/>
      <w:r w:rsidRPr="001100D5">
        <w:rPr>
          <w:rFonts w:ascii="Times New Roman" w:hAnsi="Times New Roman" w:cs="Times New Roman"/>
          <w:sz w:val="26"/>
          <w:szCs w:val="26"/>
        </w:rPr>
        <w:t xml:space="preserve"> его исполнением;</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совершенствование механизма отбора работников для включения в состав комиссий, рабочих групп, принимающих управленческие решения, </w:t>
      </w:r>
      <w:proofErr w:type="gramStart"/>
      <w:r w:rsidRPr="001100D5">
        <w:rPr>
          <w:rFonts w:ascii="Times New Roman" w:hAnsi="Times New Roman" w:cs="Times New Roman"/>
          <w:sz w:val="26"/>
          <w:szCs w:val="26"/>
        </w:rPr>
        <w:t>направленное</w:t>
      </w:r>
      <w:proofErr w:type="gramEnd"/>
      <w:r w:rsidRPr="001100D5">
        <w:rPr>
          <w:rFonts w:ascii="Times New Roman" w:hAnsi="Times New Roman" w:cs="Times New Roman"/>
          <w:sz w:val="26"/>
          <w:szCs w:val="26"/>
        </w:rPr>
        <w:t xml:space="preserve"> в том числе на выявление и урегулирование конфликта интересов;</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1100D5">
        <w:rPr>
          <w:rFonts w:ascii="Times New Roman" w:hAnsi="Times New Roman" w:cs="Times New Roman"/>
          <w:sz w:val="26"/>
          <w:szCs w:val="26"/>
        </w:rPr>
        <w:t xml:space="preserve">- автоматизация бизнес-процессов и отдельных </w:t>
      </w:r>
      <w:proofErr w:type="spellStart"/>
      <w:r w:rsidRPr="001100D5">
        <w:rPr>
          <w:rFonts w:ascii="Times New Roman" w:hAnsi="Times New Roman" w:cs="Times New Roman"/>
          <w:sz w:val="26"/>
          <w:szCs w:val="26"/>
        </w:rPr>
        <w:t>подпроцессов</w:t>
      </w:r>
      <w:proofErr w:type="spellEnd"/>
      <w:r w:rsidRPr="001100D5">
        <w:rPr>
          <w:rFonts w:ascii="Times New Roman" w:hAnsi="Times New Roman" w:cs="Times New Roman"/>
          <w:sz w:val="26"/>
          <w:szCs w:val="26"/>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sidRPr="001100D5">
        <w:rPr>
          <w:rFonts w:ascii="Times New Roman" w:hAnsi="Times New Roman" w:cs="Times New Roman"/>
          <w:sz w:val="26"/>
          <w:szCs w:val="26"/>
        </w:rPr>
        <w:t>предзаданного</w:t>
      </w:r>
      <w:proofErr w:type="spellEnd"/>
      <w:r w:rsidRPr="001100D5">
        <w:rPr>
          <w:rFonts w:ascii="Times New Roman" w:hAnsi="Times New Roman" w:cs="Times New Roman"/>
          <w:sz w:val="26"/>
          <w:szCs w:val="26"/>
        </w:rPr>
        <w:t xml:space="preserve"> перечня, автоматизация процессов расчета стоимости технических условий и технического предложения, создание единой базы закупок и т.д.)</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2) Совершенствование контрольных и мониторинговых процедур, в том числе: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lastRenderedPageBreak/>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совершенствование механизмов внутреннего </w:t>
      </w:r>
      <w:proofErr w:type="gramStart"/>
      <w:r w:rsidRPr="001100D5">
        <w:rPr>
          <w:rFonts w:ascii="Times New Roman" w:hAnsi="Times New Roman" w:cs="Times New Roman"/>
          <w:sz w:val="26"/>
          <w:szCs w:val="26"/>
        </w:rPr>
        <w:t>контроля за</w:t>
      </w:r>
      <w:proofErr w:type="gramEnd"/>
      <w:r w:rsidRPr="001100D5">
        <w:rPr>
          <w:rFonts w:ascii="Times New Roman" w:hAnsi="Times New Roman" w:cs="Times New Roman"/>
          <w:sz w:val="26"/>
          <w:szCs w:val="26"/>
        </w:rPr>
        <w:t xml:space="preserve"> исполнением работниками организации своих обязанностей, с учетом вероятных способов обхода внедренных процедур контроля;</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w:t>
      </w:r>
      <w:proofErr w:type="spellStart"/>
      <w:r w:rsidRPr="001100D5">
        <w:rPr>
          <w:rFonts w:ascii="Times New Roman" w:hAnsi="Times New Roman" w:cs="Times New Roman"/>
          <w:sz w:val="26"/>
          <w:szCs w:val="26"/>
        </w:rPr>
        <w:t>дистрибьютеров</w:t>
      </w:r>
      <w:proofErr w:type="spellEnd"/>
      <w:r w:rsidRPr="001100D5">
        <w:rPr>
          <w:rFonts w:ascii="Times New Roman" w:hAnsi="Times New Roman" w:cs="Times New Roman"/>
          <w:sz w:val="26"/>
          <w:szCs w:val="26"/>
        </w:rPr>
        <w:t xml:space="preserve"> и т.п.), на благотворительные взносы и взносы на политические цели и т.д.</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3) Информационные и образовательные мероприятия, в том числе: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информирование контрагентов организации о последствиях коррупционных правонарушений;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размещение информации об ответственности за коррупционные правонарушения в зданиях организации и на официальном сайте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1100D5">
        <w:rPr>
          <w:rFonts w:ascii="Times New Roman" w:hAnsi="Times New Roman" w:cs="Times New Roman"/>
          <w:b/>
          <w:bCs/>
          <w:sz w:val="26"/>
          <w:szCs w:val="26"/>
        </w:rPr>
        <w:t>11. Оформление, согласование и утверждение результатов оценки коррупционных рисков</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sidRPr="001100D5">
          <w:rPr>
            <w:rFonts w:ascii="Times New Roman" w:hAnsi="Times New Roman" w:cs="Times New Roman"/>
            <w:color w:val="0000FF"/>
            <w:sz w:val="26"/>
            <w:szCs w:val="26"/>
          </w:rPr>
          <w:t>Таблицей 2</w:t>
        </w:r>
      </w:hyperlink>
      <w:r w:rsidRPr="001100D5">
        <w:rPr>
          <w:rFonts w:ascii="Times New Roman" w:hAnsi="Times New Roman" w:cs="Times New Roman"/>
          <w:sz w:val="26"/>
          <w:szCs w:val="26"/>
        </w:rPr>
        <w:t xml:space="preserve"> Рекомендаций.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11.2. </w:t>
      </w:r>
      <w:proofErr w:type="gramStart"/>
      <w:r w:rsidRPr="001100D5">
        <w:rPr>
          <w:rFonts w:ascii="Times New Roman" w:hAnsi="Times New Roman" w:cs="Times New Roman"/>
          <w:sz w:val="26"/>
          <w:szCs w:val="26"/>
        </w:rPr>
        <w:t xml:space="preserve">В качестве пояснительных документов к </w:t>
      </w:r>
      <w:hyperlink w:anchor="Par274" w:history="1">
        <w:r w:rsidRPr="001100D5">
          <w:rPr>
            <w:rFonts w:ascii="Times New Roman" w:hAnsi="Times New Roman" w:cs="Times New Roman"/>
            <w:color w:val="0000FF"/>
            <w:sz w:val="26"/>
            <w:szCs w:val="26"/>
          </w:rPr>
          <w:t>Реестру</w:t>
        </w:r>
      </w:hyperlink>
      <w:r w:rsidRPr="001100D5">
        <w:rPr>
          <w:rFonts w:ascii="Times New Roman" w:hAnsi="Times New Roman" w:cs="Times New Roman"/>
          <w:sz w:val="26"/>
          <w:szCs w:val="26"/>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w:t>
      </w:r>
      <w:r w:rsidRPr="001100D5">
        <w:rPr>
          <w:rFonts w:ascii="Times New Roman" w:hAnsi="Times New Roman" w:cs="Times New Roman"/>
          <w:sz w:val="26"/>
          <w:szCs w:val="26"/>
        </w:rPr>
        <w:lastRenderedPageBreak/>
        <w:t xml:space="preserve">формализованные описания коррупционных рисков в каждой выявленной критической точке в соответствии с </w:t>
      </w:r>
      <w:hyperlink w:anchor="Par147" w:history="1">
        <w:r w:rsidRPr="001100D5">
          <w:rPr>
            <w:rFonts w:ascii="Times New Roman" w:hAnsi="Times New Roman" w:cs="Times New Roman"/>
            <w:color w:val="0000FF"/>
            <w:sz w:val="26"/>
            <w:szCs w:val="26"/>
          </w:rPr>
          <w:t>п. 8.3</w:t>
        </w:r>
      </w:hyperlink>
      <w:r w:rsidRPr="001100D5">
        <w:rPr>
          <w:rFonts w:ascii="Times New Roman" w:hAnsi="Times New Roman" w:cs="Times New Roman"/>
          <w:sz w:val="26"/>
          <w:szCs w:val="26"/>
        </w:rPr>
        <w:t xml:space="preserve"> Рекомендаций.</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sidRPr="001100D5">
          <w:rPr>
            <w:rFonts w:ascii="Times New Roman" w:hAnsi="Times New Roman" w:cs="Times New Roman"/>
            <w:color w:val="0000FF"/>
            <w:sz w:val="26"/>
            <w:szCs w:val="26"/>
          </w:rPr>
          <w:t>п. 8.4</w:t>
        </w:r>
      </w:hyperlink>
      <w:r w:rsidRPr="001100D5">
        <w:rPr>
          <w:rFonts w:ascii="Times New Roman" w:hAnsi="Times New Roman" w:cs="Times New Roman"/>
          <w:sz w:val="26"/>
          <w:szCs w:val="26"/>
        </w:rPr>
        <w:t xml:space="preserve"> - </w:t>
      </w:r>
      <w:hyperlink w:anchor="Par169" w:history="1">
        <w:r w:rsidRPr="001100D5">
          <w:rPr>
            <w:rFonts w:ascii="Times New Roman" w:hAnsi="Times New Roman" w:cs="Times New Roman"/>
            <w:color w:val="0000FF"/>
            <w:sz w:val="26"/>
            <w:szCs w:val="26"/>
          </w:rPr>
          <w:t>8.6</w:t>
        </w:r>
      </w:hyperlink>
      <w:r w:rsidRPr="001100D5">
        <w:rPr>
          <w:rFonts w:ascii="Times New Roman" w:hAnsi="Times New Roman" w:cs="Times New Roman"/>
          <w:sz w:val="26"/>
          <w:szCs w:val="26"/>
        </w:rPr>
        <w:t xml:space="preserve"> Рекомендаций).</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sidRPr="001100D5">
          <w:rPr>
            <w:rFonts w:ascii="Times New Roman" w:hAnsi="Times New Roman" w:cs="Times New Roman"/>
            <w:color w:val="0000FF"/>
            <w:sz w:val="26"/>
            <w:szCs w:val="26"/>
          </w:rPr>
          <w:t>Таблицей 3</w:t>
        </w:r>
      </w:hyperlink>
      <w:r w:rsidRPr="001100D5">
        <w:rPr>
          <w:rFonts w:ascii="Times New Roman" w:hAnsi="Times New Roman" w:cs="Times New Roman"/>
          <w:sz w:val="26"/>
          <w:szCs w:val="26"/>
        </w:rPr>
        <w:t xml:space="preserve"> Рекомендаций. При формировании указанного проекта </w:t>
      </w:r>
      <w:hyperlink w:anchor="Par305" w:history="1">
        <w:r w:rsidRPr="001100D5">
          <w:rPr>
            <w:rFonts w:ascii="Times New Roman" w:hAnsi="Times New Roman" w:cs="Times New Roman"/>
            <w:color w:val="0000FF"/>
            <w:sz w:val="26"/>
            <w:szCs w:val="26"/>
          </w:rPr>
          <w:t>Плана</w:t>
        </w:r>
      </w:hyperlink>
      <w:r w:rsidRPr="001100D5">
        <w:rPr>
          <w:rFonts w:ascii="Times New Roman" w:hAnsi="Times New Roman" w:cs="Times New Roman"/>
          <w:sz w:val="26"/>
          <w:szCs w:val="26"/>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1100D5" w:rsidRPr="001100D5" w:rsidRDefault="00AC40EF" w:rsidP="001100D5">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305" w:history="1">
        <w:r w:rsidR="001100D5" w:rsidRPr="001100D5">
          <w:rPr>
            <w:rFonts w:ascii="Times New Roman" w:hAnsi="Times New Roman" w:cs="Times New Roman"/>
            <w:color w:val="0000FF"/>
            <w:sz w:val="26"/>
            <w:szCs w:val="26"/>
          </w:rPr>
          <w:t>План</w:t>
        </w:r>
      </w:hyperlink>
      <w:r w:rsidR="001100D5" w:rsidRPr="001100D5">
        <w:rPr>
          <w:rFonts w:ascii="Times New Roman" w:hAnsi="Times New Roman" w:cs="Times New Roman"/>
          <w:sz w:val="26"/>
          <w:szCs w:val="26"/>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11.5. </w:t>
      </w:r>
      <w:proofErr w:type="gramStart"/>
      <w:r w:rsidRPr="001100D5">
        <w:rPr>
          <w:rFonts w:ascii="Times New Roman" w:hAnsi="Times New Roman" w:cs="Times New Roman"/>
          <w:sz w:val="26"/>
          <w:szCs w:val="26"/>
        </w:rPr>
        <w:t xml:space="preserve">Проекты </w:t>
      </w:r>
      <w:hyperlink w:anchor="Par274" w:history="1">
        <w:r w:rsidRPr="001100D5">
          <w:rPr>
            <w:rFonts w:ascii="Times New Roman" w:hAnsi="Times New Roman" w:cs="Times New Roman"/>
            <w:color w:val="0000FF"/>
            <w:sz w:val="26"/>
            <w:szCs w:val="26"/>
          </w:rPr>
          <w:t>Реестра</w:t>
        </w:r>
      </w:hyperlink>
      <w:r w:rsidRPr="001100D5">
        <w:rPr>
          <w:rFonts w:ascii="Times New Roman" w:hAnsi="Times New Roman" w:cs="Times New Roman"/>
          <w:sz w:val="26"/>
          <w:szCs w:val="26"/>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roofErr w:type="gramEnd"/>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sidRPr="001100D5">
          <w:rPr>
            <w:rFonts w:ascii="Times New Roman" w:hAnsi="Times New Roman" w:cs="Times New Roman"/>
            <w:color w:val="0000FF"/>
            <w:sz w:val="26"/>
            <w:szCs w:val="26"/>
          </w:rPr>
          <w:t>Реестра</w:t>
        </w:r>
      </w:hyperlink>
      <w:r w:rsidRPr="001100D5">
        <w:rPr>
          <w:rFonts w:ascii="Times New Roman" w:hAnsi="Times New Roman" w:cs="Times New Roman"/>
          <w:sz w:val="26"/>
          <w:szCs w:val="26"/>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sidRPr="001100D5">
          <w:rPr>
            <w:rFonts w:ascii="Times New Roman" w:hAnsi="Times New Roman" w:cs="Times New Roman"/>
            <w:color w:val="0000FF"/>
            <w:sz w:val="26"/>
            <w:szCs w:val="26"/>
          </w:rPr>
          <w:t>Плана</w:t>
        </w:r>
      </w:hyperlink>
      <w:r w:rsidRPr="001100D5">
        <w:rPr>
          <w:rFonts w:ascii="Times New Roman" w:hAnsi="Times New Roman" w:cs="Times New Roman"/>
          <w:sz w:val="26"/>
          <w:szCs w:val="26"/>
        </w:rPr>
        <w:t xml:space="preserve"> мероприятий по минимизации коррупционных рисков в организации рекомендуется рассмотреть на заседании Комиссии.</w:t>
      </w:r>
    </w:p>
    <w:p w:rsidR="001100D5" w:rsidRPr="001100D5" w:rsidRDefault="001100D5" w:rsidP="001100D5">
      <w:pPr>
        <w:autoSpaceDE w:val="0"/>
        <w:autoSpaceDN w:val="0"/>
        <w:adjustRightInd w:val="0"/>
        <w:spacing w:before="260" w:after="0" w:line="240" w:lineRule="auto"/>
        <w:ind w:firstLine="540"/>
        <w:jc w:val="both"/>
        <w:rPr>
          <w:rFonts w:ascii="Times New Roman" w:hAnsi="Times New Roman" w:cs="Times New Roman"/>
          <w:sz w:val="26"/>
          <w:szCs w:val="26"/>
        </w:rPr>
      </w:pPr>
      <w:r w:rsidRPr="001100D5">
        <w:rPr>
          <w:rFonts w:ascii="Times New Roman" w:hAnsi="Times New Roman" w:cs="Times New Roman"/>
          <w:sz w:val="26"/>
          <w:szCs w:val="26"/>
        </w:rPr>
        <w:t xml:space="preserve">11.7. Скорректированные с учетом замечаний и предложений структурных подразделений организации проекты </w:t>
      </w:r>
      <w:hyperlink w:anchor="Par274" w:history="1">
        <w:r w:rsidRPr="001100D5">
          <w:rPr>
            <w:rFonts w:ascii="Times New Roman" w:hAnsi="Times New Roman" w:cs="Times New Roman"/>
            <w:color w:val="0000FF"/>
            <w:sz w:val="26"/>
            <w:szCs w:val="26"/>
          </w:rPr>
          <w:t>Реестра</w:t>
        </w:r>
      </w:hyperlink>
      <w:r w:rsidRPr="001100D5">
        <w:rPr>
          <w:rFonts w:ascii="Times New Roman" w:hAnsi="Times New Roman" w:cs="Times New Roman"/>
          <w:sz w:val="26"/>
          <w:szCs w:val="26"/>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sidRPr="001100D5">
          <w:rPr>
            <w:rFonts w:ascii="Times New Roman" w:hAnsi="Times New Roman" w:cs="Times New Roman"/>
            <w:color w:val="0000FF"/>
            <w:sz w:val="26"/>
            <w:szCs w:val="26"/>
          </w:rPr>
          <w:t>Плана</w:t>
        </w:r>
      </w:hyperlink>
      <w:r w:rsidRPr="001100D5">
        <w:rPr>
          <w:rFonts w:ascii="Times New Roman" w:hAnsi="Times New Roman" w:cs="Times New Roman"/>
          <w:sz w:val="26"/>
          <w:szCs w:val="26"/>
        </w:rPr>
        <w:t xml:space="preserve"> мероприятий по минимизации коррупционных рисков в организации представляются на утверждение руководителю организации.</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jc w:val="right"/>
        <w:outlineLvl w:val="1"/>
        <w:rPr>
          <w:rFonts w:ascii="Times New Roman" w:hAnsi="Times New Roman" w:cs="Times New Roman"/>
          <w:sz w:val="26"/>
          <w:szCs w:val="26"/>
        </w:rPr>
      </w:pPr>
      <w:r w:rsidRPr="001100D5">
        <w:rPr>
          <w:rFonts w:ascii="Times New Roman" w:hAnsi="Times New Roman" w:cs="Times New Roman"/>
          <w:sz w:val="26"/>
          <w:szCs w:val="26"/>
        </w:rPr>
        <w:t>Таблица 2</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bookmarkStart w:id="5" w:name="Par274"/>
      <w:bookmarkEnd w:id="5"/>
      <w:r w:rsidRPr="001100D5">
        <w:rPr>
          <w:rFonts w:ascii="Times New Roman" w:hAnsi="Times New Roman" w:cs="Times New Roman"/>
          <w:sz w:val="26"/>
          <w:szCs w:val="26"/>
        </w:rPr>
        <w:t>Реестр (карта) коррупционных рисков организации</w:t>
      </w:r>
    </w:p>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по состоянию на ДД/ММ/ГГГГ</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1100D5" w:rsidRPr="001100D5">
        <w:tc>
          <w:tcPr>
            <w:tcW w:w="1516" w:type="dxa"/>
            <w:vMerge w:val="restart"/>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lastRenderedPageBreak/>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Меры по минимизации рисков в критической точке</w:t>
            </w:r>
          </w:p>
        </w:tc>
      </w:tr>
      <w:tr w:rsidR="001100D5" w:rsidRPr="001100D5">
        <w:tc>
          <w:tcPr>
            <w:tcW w:w="1516" w:type="dxa"/>
            <w:vMerge/>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c>
        <w:tc>
          <w:tcPr>
            <w:tcW w:w="1516" w:type="dxa"/>
            <w:vMerge/>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c>
        <w:tc>
          <w:tcPr>
            <w:tcW w:w="1516" w:type="dxa"/>
            <w:vMerge/>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c>
        <w:tc>
          <w:tcPr>
            <w:tcW w:w="1516" w:type="dxa"/>
            <w:vMerge/>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Реализуемые</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Предлагаемые</w:t>
            </w:r>
          </w:p>
        </w:tc>
      </w:tr>
      <w:tr w:rsidR="001100D5" w:rsidRPr="001100D5">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r>
      <w:tr w:rsidR="001100D5" w:rsidRPr="001100D5">
        <w:tc>
          <w:tcPr>
            <w:tcW w:w="1516" w:type="dxa"/>
            <w:tcBorders>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2.</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r>
      <w:tr w:rsidR="001100D5" w:rsidRPr="001100D5">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2.</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r>
    </w:tbl>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jc w:val="right"/>
        <w:outlineLvl w:val="1"/>
        <w:rPr>
          <w:rFonts w:ascii="Times New Roman" w:hAnsi="Times New Roman" w:cs="Times New Roman"/>
          <w:sz w:val="26"/>
          <w:szCs w:val="26"/>
        </w:rPr>
      </w:pPr>
      <w:r w:rsidRPr="001100D5">
        <w:rPr>
          <w:rFonts w:ascii="Times New Roman" w:hAnsi="Times New Roman" w:cs="Times New Roman"/>
          <w:sz w:val="26"/>
          <w:szCs w:val="26"/>
        </w:rPr>
        <w:t>Таблица 3</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bookmarkStart w:id="6" w:name="Par305"/>
      <w:bookmarkEnd w:id="6"/>
      <w:r w:rsidRPr="001100D5">
        <w:rPr>
          <w:rFonts w:ascii="Times New Roman" w:hAnsi="Times New Roman" w:cs="Times New Roman"/>
          <w:sz w:val="26"/>
          <w:szCs w:val="26"/>
        </w:rPr>
        <w:t>План мероприятий по минимизации коррупционных рисков</w:t>
      </w:r>
    </w:p>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на</w:t>
      </w:r>
      <w:proofErr w:type="gramStart"/>
      <w:r w:rsidRPr="001100D5">
        <w:rPr>
          <w:rFonts w:ascii="Times New Roman" w:hAnsi="Times New Roman" w:cs="Times New Roman"/>
          <w:sz w:val="26"/>
          <w:szCs w:val="26"/>
        </w:rPr>
        <w:t xml:space="preserve"> .... </w:t>
      </w:r>
      <w:proofErr w:type="gramEnd"/>
      <w:r w:rsidRPr="001100D5">
        <w:rPr>
          <w:rFonts w:ascii="Times New Roman" w:hAnsi="Times New Roman" w:cs="Times New Roman"/>
          <w:sz w:val="26"/>
          <w:szCs w:val="26"/>
        </w:rPr>
        <w:t>год</w:t>
      </w: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1100D5" w:rsidRPr="001100D5">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proofErr w:type="gramStart"/>
            <w:r w:rsidRPr="001100D5">
              <w:rPr>
                <w:rFonts w:ascii="Times New Roman" w:hAnsi="Times New Roman" w:cs="Times New Roman"/>
                <w:sz w:val="26"/>
                <w:szCs w:val="26"/>
              </w:rPr>
              <w:t>Ответственный</w:t>
            </w:r>
            <w:proofErr w:type="gramEnd"/>
            <w:r w:rsidRPr="001100D5">
              <w:rPr>
                <w:rFonts w:ascii="Times New Roman" w:hAnsi="Times New Roman" w:cs="Times New Roman"/>
                <w:sz w:val="26"/>
                <w:szCs w:val="26"/>
              </w:rPr>
              <w:t xml:space="preserve"> за реализацию</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jc w:val="center"/>
              <w:rPr>
                <w:rFonts w:ascii="Times New Roman" w:hAnsi="Times New Roman" w:cs="Times New Roman"/>
                <w:sz w:val="26"/>
                <w:szCs w:val="26"/>
              </w:rPr>
            </w:pPr>
            <w:r w:rsidRPr="001100D5">
              <w:rPr>
                <w:rFonts w:ascii="Times New Roman" w:hAnsi="Times New Roman" w:cs="Times New Roman"/>
                <w:sz w:val="26"/>
                <w:szCs w:val="26"/>
              </w:rPr>
              <w:t>Планируемый результат</w:t>
            </w:r>
          </w:p>
        </w:tc>
      </w:tr>
      <w:tr w:rsidR="001100D5" w:rsidRPr="001100D5">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r>
      <w:tr w:rsidR="001100D5" w:rsidRPr="001100D5">
        <w:tc>
          <w:tcPr>
            <w:tcW w:w="1516" w:type="dxa"/>
            <w:tcBorders>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2.</w:t>
            </w:r>
          </w:p>
        </w:tc>
        <w:tc>
          <w:tcPr>
            <w:tcW w:w="1516" w:type="dxa"/>
            <w:tcBorders>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left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2.</w:t>
            </w:r>
          </w:p>
        </w:tc>
      </w:tr>
      <w:tr w:rsidR="001100D5" w:rsidRPr="001100D5">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2.</w:t>
            </w:r>
          </w:p>
        </w:tc>
        <w:tc>
          <w:tcPr>
            <w:tcW w:w="1516" w:type="dxa"/>
            <w:tcBorders>
              <w:top w:val="single" w:sz="4" w:space="0" w:color="auto"/>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1.</w:t>
            </w:r>
          </w:p>
        </w:tc>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p>
        </w:tc>
        <w:tc>
          <w:tcPr>
            <w:tcW w:w="1516" w:type="dxa"/>
            <w:tcBorders>
              <w:left w:val="single" w:sz="4" w:space="0" w:color="auto"/>
              <w:bottom w:val="single" w:sz="4" w:space="0" w:color="auto"/>
              <w:right w:val="single" w:sz="4" w:space="0" w:color="auto"/>
            </w:tcBorders>
          </w:tcPr>
          <w:p w:rsidR="001100D5" w:rsidRPr="001100D5" w:rsidRDefault="001100D5" w:rsidP="001100D5">
            <w:pPr>
              <w:autoSpaceDE w:val="0"/>
              <w:autoSpaceDN w:val="0"/>
              <w:adjustRightInd w:val="0"/>
              <w:spacing w:after="0" w:line="240" w:lineRule="auto"/>
              <w:rPr>
                <w:rFonts w:ascii="Times New Roman" w:hAnsi="Times New Roman" w:cs="Times New Roman"/>
                <w:sz w:val="26"/>
                <w:szCs w:val="26"/>
              </w:rPr>
            </w:pPr>
            <w:r w:rsidRPr="001100D5">
              <w:rPr>
                <w:rFonts w:ascii="Times New Roman" w:hAnsi="Times New Roman" w:cs="Times New Roman"/>
                <w:sz w:val="26"/>
                <w:szCs w:val="26"/>
              </w:rPr>
              <w:t>3.</w:t>
            </w:r>
          </w:p>
        </w:tc>
      </w:tr>
    </w:tbl>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autoSpaceDE w:val="0"/>
        <w:autoSpaceDN w:val="0"/>
        <w:adjustRightInd w:val="0"/>
        <w:spacing w:after="0" w:line="240" w:lineRule="auto"/>
        <w:jc w:val="both"/>
        <w:rPr>
          <w:rFonts w:ascii="Times New Roman" w:hAnsi="Times New Roman" w:cs="Times New Roman"/>
          <w:sz w:val="26"/>
          <w:szCs w:val="26"/>
        </w:rPr>
      </w:pPr>
    </w:p>
    <w:p w:rsidR="001100D5" w:rsidRPr="001100D5" w:rsidRDefault="001100D5" w:rsidP="001100D5">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658C5" w:rsidRDefault="00A658C5"/>
    <w:sectPr w:rsidR="00A658C5" w:rsidSect="00CE6A65">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5A"/>
    <w:rsid w:val="001100D5"/>
    <w:rsid w:val="001649AC"/>
    <w:rsid w:val="00425F1A"/>
    <w:rsid w:val="005C495B"/>
    <w:rsid w:val="005D0E5A"/>
    <w:rsid w:val="00A658C5"/>
    <w:rsid w:val="00AC40EF"/>
    <w:rsid w:val="00D2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CC2699464C53B47EF4847C0719606ED82C7618E4F11678E5A9E80806E7CEB00F0D43FA5B4351DE425E22A9DED85C505D1550A015AC5D65x1dCG" TargetMode="External"/><Relationship Id="rId5" Type="http://schemas.openxmlformats.org/officeDocument/2006/relationships/hyperlink" Target="consultantplus://offline/ref=B1CC2699464C53B47EF4847C0719606ED82C7618E4F11678E5A9E80806E7CEB00F0D43FA5B4351DC425E22A9DED85C505D1550A015AC5D65x1d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5966</Words>
  <Characters>45104</Characters>
  <Application>Microsoft Office Word</Application>
  <DocSecurity>0</DocSecurity>
  <Lines>1025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User1</cp:lastModifiedBy>
  <cp:revision>2</cp:revision>
  <dcterms:created xsi:type="dcterms:W3CDTF">2024-02-13T09:03:00Z</dcterms:created>
  <dcterms:modified xsi:type="dcterms:W3CDTF">2024-02-13T09:03:00Z</dcterms:modified>
</cp:coreProperties>
</file>